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0E" w:rsidRDefault="0094360E" w:rsidP="0094360E">
      <w:pPr>
        <w:pStyle w:val="identifica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>
        <w:rPr>
          <w:b/>
          <w:bCs/>
          <w:caps/>
        </w:rPr>
        <w:t xml:space="preserve">AVISO DE SUSPENSÃO </w:t>
      </w:r>
    </w:p>
    <w:p w:rsidR="0094360E" w:rsidRDefault="0094360E" w:rsidP="0094360E">
      <w:pPr>
        <w:pStyle w:val="SemEspaamen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PREGÃO ELETRÔNICO Nº 0</w:t>
      </w:r>
      <w:r w:rsidR="001C4306">
        <w:rPr>
          <w:rFonts w:ascii="Times New Roman" w:hAnsi="Times New Roman"/>
          <w:b/>
          <w:szCs w:val="24"/>
        </w:rPr>
        <w:t>25</w:t>
      </w:r>
      <w:r>
        <w:rPr>
          <w:rFonts w:ascii="Times New Roman" w:hAnsi="Times New Roman"/>
          <w:b/>
          <w:szCs w:val="24"/>
        </w:rPr>
        <w:t>/</w:t>
      </w:r>
      <w:r w:rsidR="0033524B">
        <w:rPr>
          <w:rFonts w:ascii="Times New Roman" w:hAnsi="Times New Roman"/>
          <w:b/>
          <w:szCs w:val="24"/>
        </w:rPr>
        <w:t>2021</w:t>
      </w:r>
    </w:p>
    <w:p w:rsidR="001C4306" w:rsidRDefault="001C4306" w:rsidP="0094360E">
      <w:pPr>
        <w:pStyle w:val="SemEspaamento"/>
        <w:jc w:val="center"/>
        <w:rPr>
          <w:rFonts w:ascii="Times New Roman" w:hAnsi="Times New Roman"/>
          <w:b/>
          <w:szCs w:val="24"/>
        </w:rPr>
      </w:pPr>
    </w:p>
    <w:p w:rsidR="001C4306" w:rsidRDefault="0094360E" w:rsidP="0094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Prefeitura Municipal de Alto Garças - MT através de seu</w:t>
      </w:r>
      <w:r w:rsidR="000273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73C9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="000273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Pregoeiro</w:t>
      </w:r>
      <w:r w:rsidR="000273C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e Equipe de Apoio, torna público para conhecimento dos interessados, que decidiu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SUSPENDER</w:t>
      </w:r>
      <w:r>
        <w:rPr>
          <w:rFonts w:ascii="Times New Roman" w:hAnsi="Times New Roman" w:cs="Times New Roman"/>
          <w:sz w:val="24"/>
          <w:szCs w:val="24"/>
        </w:rPr>
        <w:t xml:space="preserve">, o certame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Pregão Eletrônico nº </w:t>
      </w:r>
      <w:r w:rsidR="0033524B" w:rsidRPr="0033524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C4306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33524B" w:rsidRPr="0033524B">
        <w:rPr>
          <w:rFonts w:ascii="Times New Roman" w:hAnsi="Times New Roman" w:cs="Times New Roman"/>
          <w:b/>
          <w:sz w:val="24"/>
          <w:szCs w:val="24"/>
          <w:u w:val="single"/>
        </w:rPr>
        <w:t>/2021</w:t>
      </w:r>
      <w:r>
        <w:rPr>
          <w:rFonts w:ascii="Times New Roman" w:hAnsi="Times New Roman" w:cs="Times New Roman"/>
          <w:sz w:val="24"/>
          <w:szCs w:val="24"/>
        </w:rPr>
        <w:t xml:space="preserve">, cujo objeto é o </w:t>
      </w:r>
      <w:r w:rsidR="001C4306" w:rsidRPr="001C4306">
        <w:rPr>
          <w:rFonts w:ascii="Times New Roman" w:hAnsi="Times New Roman"/>
          <w:b/>
          <w:spacing w:val="-3"/>
          <w:w w:val="105"/>
          <w:sz w:val="24"/>
          <w:szCs w:val="24"/>
          <w:lang w:val="pt-PT"/>
        </w:rPr>
        <w:t>REGISTRO DE PREÇO PARA FUTURA E EVENTUAL CONTRATAÇÃO DE EMPRESA ESPECIALIZADA NA PRESTAÇÃO DE SERVIÇOS TÉCNICOS/ADMINISTRATIVOS PARA OPERAÇÃO, MANUTENÇÃO E CONSERVAÇÃO DO SISTEMA PÚBLICO DE ABASTECIMENTO DE ÁGUA DO MUNICÍPIO DE ALTO GARÇAS/MT EM ATENDIMENTO AO DEPARTAMENTO DE ÁGUA E ESGOTO (DAE)</w:t>
      </w:r>
      <w:r>
        <w:rPr>
          <w:rFonts w:ascii="Times New Roman" w:hAnsi="Times New Roman"/>
          <w:b/>
          <w:spacing w:val="-3"/>
          <w:w w:val="105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w w:val="105"/>
          <w:sz w:val="24"/>
          <w:szCs w:val="24"/>
        </w:rPr>
        <w:t>conforme especificações e quantidades descritas no Edital e seus anexos</w:t>
      </w:r>
      <w:r>
        <w:rPr>
          <w:rFonts w:ascii="Times New Roman" w:hAnsi="Times New Roman" w:cs="Times New Roman"/>
          <w:sz w:val="24"/>
          <w:szCs w:val="24"/>
        </w:rPr>
        <w:t xml:space="preserve">, que estava previsto para acontecer no dia </w:t>
      </w:r>
      <w:r w:rsidR="001C4306">
        <w:rPr>
          <w:rFonts w:ascii="Times New Roman" w:hAnsi="Times New Roman" w:cs="Times New Roman"/>
          <w:b/>
          <w:sz w:val="24"/>
          <w:szCs w:val="24"/>
          <w:u w:val="single"/>
        </w:rPr>
        <w:t>13/05</w:t>
      </w:r>
      <w:r w:rsidR="0033524B">
        <w:rPr>
          <w:rFonts w:ascii="Times New Roman" w:hAnsi="Times New Roman" w:cs="Times New Roman"/>
          <w:b/>
          <w:sz w:val="24"/>
          <w:szCs w:val="24"/>
          <w:u w:val="single"/>
        </w:rPr>
        <w:t>/2021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às </w:t>
      </w:r>
      <w:r w:rsidR="0033524B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3524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0h</w:t>
      </w:r>
      <w:r>
        <w:rPr>
          <w:rFonts w:ascii="Times New Roman" w:hAnsi="Times New Roman" w:cs="Times New Roman"/>
          <w:sz w:val="24"/>
          <w:szCs w:val="24"/>
        </w:rPr>
        <w:t xml:space="preserve">. Motivo: </w:t>
      </w:r>
      <w:r w:rsidR="00FA73DA" w:rsidRPr="00FA73DA">
        <w:rPr>
          <w:rFonts w:ascii="Times New Roman" w:hAnsi="Times New Roman" w:cs="Times New Roman"/>
          <w:sz w:val="24"/>
          <w:szCs w:val="24"/>
        </w:rPr>
        <w:t>a</w:t>
      </w:r>
      <w:r w:rsidR="00FA73DA">
        <w:rPr>
          <w:rFonts w:ascii="Times New Roman" w:hAnsi="Times New Roman" w:cs="Times New Roman"/>
          <w:sz w:val="24"/>
          <w:szCs w:val="24"/>
        </w:rPr>
        <w:t xml:space="preserve">nálise e reformulação do Edital </w:t>
      </w:r>
      <w:r w:rsidR="001C4306">
        <w:rPr>
          <w:rFonts w:ascii="Times New Roman" w:hAnsi="Times New Roman" w:cs="Times New Roman"/>
          <w:sz w:val="24"/>
          <w:szCs w:val="24"/>
        </w:rPr>
        <w:t xml:space="preserve">e </w:t>
      </w:r>
      <w:r w:rsidR="00FA73DA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1C4306">
        <w:rPr>
          <w:rFonts w:ascii="Times New Roman" w:hAnsi="Times New Roman" w:cs="Times New Roman"/>
          <w:sz w:val="24"/>
          <w:szCs w:val="24"/>
        </w:rPr>
        <w:t>nexos</w:t>
      </w:r>
      <w:r>
        <w:rPr>
          <w:rFonts w:ascii="Times New Roman" w:hAnsi="Times New Roman" w:cs="Times New Roman"/>
          <w:sz w:val="24"/>
          <w:szCs w:val="24"/>
        </w:rPr>
        <w:t xml:space="preserve">. Informamos que a presente licitação ficará </w:t>
      </w:r>
      <w:r w:rsidR="0033524B">
        <w:rPr>
          <w:rFonts w:ascii="Times New Roman" w:hAnsi="Times New Roman" w:cs="Times New Roman"/>
          <w:sz w:val="24"/>
          <w:szCs w:val="24"/>
        </w:rPr>
        <w:t>suspensa</w:t>
      </w:r>
      <w:r>
        <w:rPr>
          <w:rFonts w:ascii="Times New Roman" w:hAnsi="Times New Roman" w:cs="Times New Roman"/>
          <w:sz w:val="24"/>
          <w:szCs w:val="24"/>
        </w:rPr>
        <w:t xml:space="preserve"> até segunda ordem. A nova data da seção pública será informada através dos mesmos meios de divulgação utilizados anteriormente. Os interessados poderão obter mais informações através do e-mail </w:t>
      </w:r>
      <w:hyperlink r:id="rId7" w:history="1">
        <w:r w:rsidR="0033524B" w:rsidRPr="007909E4">
          <w:rPr>
            <w:rStyle w:val="Hyperlink"/>
            <w:rFonts w:ascii="Times New Roman" w:hAnsi="Times New Roman" w:cs="Times New Roman"/>
            <w:sz w:val="24"/>
            <w:szCs w:val="24"/>
          </w:rPr>
          <w:t>licitacaoag2021-2024@outlook.com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pelo site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https://www.altogarcas.mt.gov.br/Transparencia/Licitacoes-e-contratos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ou pelo telefone (66) 3471-2450/3471-1155 das 13h00 às 18h00. </w:t>
      </w:r>
    </w:p>
    <w:p w:rsidR="001C4306" w:rsidRDefault="001C4306" w:rsidP="0094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306" w:rsidRDefault="001C4306" w:rsidP="0094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306" w:rsidRDefault="0094360E" w:rsidP="001C4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Alto Garças - MT, </w:t>
      </w:r>
      <w:r w:rsidR="001C430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C4306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3352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306" w:rsidRDefault="001C4306" w:rsidP="001C4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306" w:rsidRDefault="001C4306" w:rsidP="001C4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60E" w:rsidRDefault="0094360E" w:rsidP="001C4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Alessandra da Silva Dias – Pregoeira Oficial.</w:t>
      </w:r>
    </w:p>
    <w:p w:rsidR="0056609E" w:rsidRPr="0094360E" w:rsidRDefault="0056609E" w:rsidP="0094360E"/>
    <w:sectPr w:rsidR="0056609E" w:rsidRPr="0094360E" w:rsidSect="00624926">
      <w:headerReference w:type="default" r:id="rId9"/>
      <w:footerReference w:type="default" r:id="rId10"/>
      <w:pgSz w:w="11906" w:h="16838"/>
      <w:pgMar w:top="1417" w:right="1701" w:bottom="1417" w:left="1701" w:header="227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D3" w:rsidRDefault="004F67D3" w:rsidP="00720543">
      <w:pPr>
        <w:spacing w:after="0" w:line="240" w:lineRule="auto"/>
      </w:pPr>
      <w:r>
        <w:separator/>
      </w:r>
    </w:p>
  </w:endnote>
  <w:endnote w:type="continuationSeparator" w:id="0">
    <w:p w:rsidR="004F67D3" w:rsidRDefault="004F67D3" w:rsidP="0072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D3" w:rsidRDefault="004F67D3" w:rsidP="008D438D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-532662</wp:posOffset>
          </wp:positionV>
          <wp:extent cx="6215435" cy="691116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435" cy="6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D3" w:rsidRDefault="004F67D3" w:rsidP="00720543">
      <w:pPr>
        <w:spacing w:after="0" w:line="240" w:lineRule="auto"/>
      </w:pPr>
      <w:r>
        <w:separator/>
      </w:r>
    </w:p>
  </w:footnote>
  <w:footnote w:type="continuationSeparator" w:id="0">
    <w:p w:rsidR="004F67D3" w:rsidRDefault="004F67D3" w:rsidP="0072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D3" w:rsidRDefault="004F67D3" w:rsidP="0072054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75D681F" wp14:editId="2570120E">
          <wp:extent cx="2349796" cy="917827"/>
          <wp:effectExtent l="0" t="0" r="0" b="0"/>
          <wp:docPr id="4" name="Imagem 4" descr="C:\Users\hugo.borges\Desktop\logo gestão 2021-2024\cabeçalh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go.borges\Desktop\logo gestão 2021-2024\cabeçalh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554" cy="92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25F91"/>
    <w:multiLevelType w:val="hybridMultilevel"/>
    <w:tmpl w:val="EF8C7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874B80"/>
    <w:multiLevelType w:val="hybridMultilevel"/>
    <w:tmpl w:val="6C58E78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186476F"/>
    <w:multiLevelType w:val="singleLevel"/>
    <w:tmpl w:val="5B78A8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7371939"/>
    <w:multiLevelType w:val="singleLevel"/>
    <w:tmpl w:val="AFCCCC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FB"/>
    <w:rsid w:val="000067B6"/>
    <w:rsid w:val="000273C9"/>
    <w:rsid w:val="00071D84"/>
    <w:rsid w:val="00076F16"/>
    <w:rsid w:val="000B6B23"/>
    <w:rsid w:val="000E23A2"/>
    <w:rsid w:val="000E51A0"/>
    <w:rsid w:val="000E66C8"/>
    <w:rsid w:val="001055D6"/>
    <w:rsid w:val="00125BFE"/>
    <w:rsid w:val="00135A8E"/>
    <w:rsid w:val="001402D2"/>
    <w:rsid w:val="001428AF"/>
    <w:rsid w:val="00151CFB"/>
    <w:rsid w:val="00153A85"/>
    <w:rsid w:val="0015655C"/>
    <w:rsid w:val="00160DDD"/>
    <w:rsid w:val="00165D4E"/>
    <w:rsid w:val="00174F9E"/>
    <w:rsid w:val="00187DE8"/>
    <w:rsid w:val="001B032F"/>
    <w:rsid w:val="001C4306"/>
    <w:rsid w:val="001F1B09"/>
    <w:rsid w:val="0021328A"/>
    <w:rsid w:val="0021795C"/>
    <w:rsid w:val="00224B86"/>
    <w:rsid w:val="002A190F"/>
    <w:rsid w:val="002A431C"/>
    <w:rsid w:val="002B6416"/>
    <w:rsid w:val="002F57D1"/>
    <w:rsid w:val="00327CA7"/>
    <w:rsid w:val="00335059"/>
    <w:rsid w:val="0033524B"/>
    <w:rsid w:val="00340A67"/>
    <w:rsid w:val="003A07E8"/>
    <w:rsid w:val="003C420E"/>
    <w:rsid w:val="003D1C0B"/>
    <w:rsid w:val="003D7F9A"/>
    <w:rsid w:val="00412AA6"/>
    <w:rsid w:val="0042739A"/>
    <w:rsid w:val="00482E25"/>
    <w:rsid w:val="00492BC5"/>
    <w:rsid w:val="00495C0E"/>
    <w:rsid w:val="004F58DC"/>
    <w:rsid w:val="004F67D3"/>
    <w:rsid w:val="004F6E13"/>
    <w:rsid w:val="00526C3E"/>
    <w:rsid w:val="00531635"/>
    <w:rsid w:val="00536AE2"/>
    <w:rsid w:val="0056609E"/>
    <w:rsid w:val="00592A06"/>
    <w:rsid w:val="00595F48"/>
    <w:rsid w:val="005A578D"/>
    <w:rsid w:val="005B2257"/>
    <w:rsid w:val="005C452C"/>
    <w:rsid w:val="005D51B7"/>
    <w:rsid w:val="005D5796"/>
    <w:rsid w:val="00603D30"/>
    <w:rsid w:val="0061012C"/>
    <w:rsid w:val="00624926"/>
    <w:rsid w:val="00652CF0"/>
    <w:rsid w:val="00664D24"/>
    <w:rsid w:val="00676A18"/>
    <w:rsid w:val="0069685A"/>
    <w:rsid w:val="00696A67"/>
    <w:rsid w:val="006A7D76"/>
    <w:rsid w:val="006E5F9A"/>
    <w:rsid w:val="00716F62"/>
    <w:rsid w:val="00720543"/>
    <w:rsid w:val="0075654B"/>
    <w:rsid w:val="0076231E"/>
    <w:rsid w:val="00776419"/>
    <w:rsid w:val="00782763"/>
    <w:rsid w:val="00782E5A"/>
    <w:rsid w:val="007925CA"/>
    <w:rsid w:val="007A36C6"/>
    <w:rsid w:val="007B0FE9"/>
    <w:rsid w:val="007B20ED"/>
    <w:rsid w:val="007C64B3"/>
    <w:rsid w:val="008368D2"/>
    <w:rsid w:val="00871EEA"/>
    <w:rsid w:val="00890F14"/>
    <w:rsid w:val="008A7D9B"/>
    <w:rsid w:val="008B4292"/>
    <w:rsid w:val="008B685D"/>
    <w:rsid w:val="008D318C"/>
    <w:rsid w:val="008D438D"/>
    <w:rsid w:val="008F110B"/>
    <w:rsid w:val="0090796D"/>
    <w:rsid w:val="0094360E"/>
    <w:rsid w:val="009533B8"/>
    <w:rsid w:val="00976C20"/>
    <w:rsid w:val="009834D5"/>
    <w:rsid w:val="009D3C90"/>
    <w:rsid w:val="00A01A9C"/>
    <w:rsid w:val="00A10BE5"/>
    <w:rsid w:val="00A267A6"/>
    <w:rsid w:val="00A32EDF"/>
    <w:rsid w:val="00A440DF"/>
    <w:rsid w:val="00A475CE"/>
    <w:rsid w:val="00A50658"/>
    <w:rsid w:val="00A55FB8"/>
    <w:rsid w:val="00A66B51"/>
    <w:rsid w:val="00A748A2"/>
    <w:rsid w:val="00A82798"/>
    <w:rsid w:val="00A90F0B"/>
    <w:rsid w:val="00AC6E0C"/>
    <w:rsid w:val="00AE0342"/>
    <w:rsid w:val="00AE15E7"/>
    <w:rsid w:val="00AF5D2B"/>
    <w:rsid w:val="00B00B8D"/>
    <w:rsid w:val="00B03ACD"/>
    <w:rsid w:val="00B10074"/>
    <w:rsid w:val="00B42FAD"/>
    <w:rsid w:val="00B63FD9"/>
    <w:rsid w:val="00BB4354"/>
    <w:rsid w:val="00BD7EE7"/>
    <w:rsid w:val="00C10248"/>
    <w:rsid w:val="00C3465E"/>
    <w:rsid w:val="00C413AF"/>
    <w:rsid w:val="00C4610C"/>
    <w:rsid w:val="00C64662"/>
    <w:rsid w:val="00C67684"/>
    <w:rsid w:val="00C72786"/>
    <w:rsid w:val="00CD794A"/>
    <w:rsid w:val="00D12A2D"/>
    <w:rsid w:val="00D12EF9"/>
    <w:rsid w:val="00D22F3E"/>
    <w:rsid w:val="00D8722A"/>
    <w:rsid w:val="00DA6DD3"/>
    <w:rsid w:val="00DB3866"/>
    <w:rsid w:val="00DD5376"/>
    <w:rsid w:val="00E252B4"/>
    <w:rsid w:val="00E40CC7"/>
    <w:rsid w:val="00E464A0"/>
    <w:rsid w:val="00EB659A"/>
    <w:rsid w:val="00EC0680"/>
    <w:rsid w:val="00EC2425"/>
    <w:rsid w:val="00F13392"/>
    <w:rsid w:val="00F148BC"/>
    <w:rsid w:val="00F55B22"/>
    <w:rsid w:val="00F6316F"/>
    <w:rsid w:val="00F737FF"/>
    <w:rsid w:val="00FA73DA"/>
    <w:rsid w:val="00FB059D"/>
    <w:rsid w:val="00FD6982"/>
    <w:rsid w:val="00FF64E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EC689E6"/>
  <w15:docId w15:val="{24D05610-88F3-43BF-A8DA-8613EEAF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26"/>
  </w:style>
  <w:style w:type="paragraph" w:styleId="Ttulo1">
    <w:name w:val="heading 1"/>
    <w:basedOn w:val="Normal"/>
    <w:link w:val="Ttulo1Char"/>
    <w:uiPriority w:val="1"/>
    <w:qFormat/>
    <w:rsid w:val="00A55FB8"/>
    <w:pPr>
      <w:widowControl w:val="0"/>
      <w:autoSpaceDE w:val="0"/>
      <w:autoSpaceDN w:val="0"/>
      <w:spacing w:after="0" w:line="240" w:lineRule="auto"/>
      <w:ind w:left="1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0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543"/>
  </w:style>
  <w:style w:type="paragraph" w:styleId="Rodap">
    <w:name w:val="footer"/>
    <w:basedOn w:val="Normal"/>
    <w:link w:val="RodapChar"/>
    <w:uiPriority w:val="99"/>
    <w:unhideWhenUsed/>
    <w:rsid w:val="00720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543"/>
  </w:style>
  <w:style w:type="paragraph" w:styleId="Textodebalo">
    <w:name w:val="Balloon Text"/>
    <w:basedOn w:val="Normal"/>
    <w:link w:val="TextodebaloChar"/>
    <w:uiPriority w:val="99"/>
    <w:semiHidden/>
    <w:unhideWhenUsed/>
    <w:rsid w:val="0072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543"/>
    <w:rPr>
      <w:rFonts w:ascii="Tahoma" w:hAnsi="Tahoma" w:cs="Tahoma"/>
      <w:sz w:val="16"/>
      <w:szCs w:val="16"/>
    </w:rPr>
  </w:style>
  <w:style w:type="character" w:styleId="Hyperlink">
    <w:name w:val="Hyperlink"/>
    <w:rsid w:val="00340A67"/>
    <w:rPr>
      <w:color w:val="000080"/>
      <w:u w:val="single"/>
    </w:rPr>
  </w:style>
  <w:style w:type="paragraph" w:styleId="SemEspaamento">
    <w:name w:val="No Spacing"/>
    <w:qFormat/>
    <w:rsid w:val="00340A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6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25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DD53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03ACD"/>
    <w:pPr>
      <w:widowControl w:val="0"/>
      <w:autoSpaceDE w:val="0"/>
      <w:autoSpaceDN w:val="0"/>
      <w:spacing w:after="0" w:line="240" w:lineRule="auto"/>
      <w:ind w:left="121"/>
      <w:jc w:val="both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3AC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F13392"/>
    <w:pPr>
      <w:ind w:left="720"/>
      <w:contextualSpacing/>
    </w:pPr>
  </w:style>
  <w:style w:type="paragraph" w:customStyle="1" w:styleId="Contedodetabela">
    <w:name w:val="Conteúdo de tabela"/>
    <w:basedOn w:val="Normal"/>
    <w:rsid w:val="002132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1"/>
    <w:rsid w:val="00A55FB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uiPriority w:val="59"/>
    <w:rsid w:val="00592A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">
    <w:name w:val="identifica"/>
    <w:basedOn w:val="Normal"/>
    <w:rsid w:val="0094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ogarcas.mt.gov.br/Transparencia/Licitacoes-e-contrat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ag2021-2024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Borges de Oliveira Lemos</dc:creator>
  <cp:keywords/>
  <dc:description/>
  <cp:lastModifiedBy>Alessandra Dias</cp:lastModifiedBy>
  <cp:revision>120</cp:revision>
  <cp:lastPrinted>2021-03-18T20:20:00Z</cp:lastPrinted>
  <dcterms:created xsi:type="dcterms:W3CDTF">2021-01-07T20:24:00Z</dcterms:created>
  <dcterms:modified xsi:type="dcterms:W3CDTF">2021-05-12T19:56:00Z</dcterms:modified>
</cp:coreProperties>
</file>